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ntTable0.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vertAnchor="page" w:horzAnchor="page" w:tblpX="8101" w:tblpY="19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8"/>
        <w:gridCol w:w="1800"/>
      </w:tblGrid>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Jurisdiction Class:</w:t>
            </w:r>
          </w:p>
        </w:tc>
        <w:tc>
          <w:tcPr>
            <w:tcW w:w="1800" w:type="dxa"/>
          </w:tcPr>
          <w:p w:rsidR="00370E3E" w:rsidRPr="00370E3E" w:rsidRDefault="00E5454F" w:rsidP="00370E3E">
            <w:pPr>
              <w:pStyle w:val="NoSpacing"/>
              <w:rPr>
                <w:rFonts w:ascii="Times New Roman" w:hAnsi="Times New Roman" w:cs="Times New Roman"/>
              </w:rPr>
            </w:pPr>
            <w:r>
              <w:rPr>
                <w:rFonts w:ascii="Times New Roman" w:hAnsi="Times New Roman" w:cs="Times New Roman"/>
              </w:rPr>
              <w:t>Competitive</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Civil Division:</w:t>
            </w:r>
          </w:p>
        </w:tc>
        <w:tc>
          <w:tcPr>
            <w:tcW w:w="1800" w:type="dxa"/>
          </w:tcPr>
          <w:p w:rsidR="00370E3E" w:rsidRPr="00370E3E" w:rsidRDefault="00E5454F" w:rsidP="00370E3E">
            <w:pPr>
              <w:pStyle w:val="NoSpacing"/>
              <w:rPr>
                <w:rFonts w:ascii="Times New Roman" w:hAnsi="Times New Roman" w:cs="Times New Roman"/>
              </w:rPr>
            </w:pPr>
            <w:r>
              <w:rPr>
                <w:rFonts w:ascii="Times New Roman" w:hAnsi="Times New Roman" w:cs="Times New Roman"/>
              </w:rPr>
              <w:t>County</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r w:rsidRPr="00370E3E">
              <w:rPr>
                <w:rFonts w:ascii="Times New Roman" w:hAnsi="Times New Roman" w:cs="Times New Roman"/>
              </w:rPr>
              <w:t xml:space="preserve">Adopted by </w:t>
            </w:r>
            <w:r w:rsidR="00E5454F">
              <w:rPr>
                <w:rFonts w:ascii="Times New Roman" w:hAnsi="Times New Roman" w:cs="Times New Roman"/>
              </w:rPr>
              <w:t>PO</w:t>
            </w:r>
            <w:r w:rsidRPr="00370E3E">
              <w:rPr>
                <w:rFonts w:ascii="Times New Roman" w:hAnsi="Times New Roman" w:cs="Times New Roman"/>
              </w:rPr>
              <w:t>:</w:t>
            </w:r>
          </w:p>
        </w:tc>
        <w:tc>
          <w:tcPr>
            <w:tcW w:w="1800" w:type="dxa"/>
          </w:tcPr>
          <w:p w:rsidR="00370E3E" w:rsidRPr="00370E3E" w:rsidRDefault="00E5454F" w:rsidP="00A33511">
            <w:pPr>
              <w:pStyle w:val="NoSpacing"/>
              <w:rPr>
                <w:rFonts w:ascii="Times New Roman" w:hAnsi="Times New Roman" w:cs="Times New Roman"/>
              </w:rPr>
            </w:pPr>
            <w:r>
              <w:rPr>
                <w:rFonts w:ascii="Times New Roman" w:hAnsi="Times New Roman" w:cs="Times New Roman"/>
              </w:rPr>
              <w:t>08/21/2024</w:t>
            </w:r>
          </w:p>
        </w:tc>
      </w:tr>
      <w:tr w:rsidR="00370E3E" w:rsidRPr="00370E3E" w:rsidTr="00370E3E">
        <w:tc>
          <w:tcPr>
            <w:tcW w:w="2088" w:type="dxa"/>
          </w:tcPr>
          <w:p w:rsidR="00370E3E" w:rsidRPr="00370E3E" w:rsidRDefault="00370E3E" w:rsidP="00370E3E">
            <w:pPr>
              <w:pStyle w:val="NoSpacing"/>
              <w:rPr>
                <w:rFonts w:ascii="Times New Roman" w:hAnsi="Times New Roman" w:cs="Times New Roman"/>
              </w:rPr>
            </w:pPr>
          </w:p>
        </w:tc>
        <w:tc>
          <w:tcPr>
            <w:tcW w:w="1800" w:type="dxa"/>
          </w:tcPr>
          <w:p w:rsidR="00370E3E" w:rsidRPr="00370E3E" w:rsidRDefault="00370E3E" w:rsidP="00370E3E">
            <w:pPr>
              <w:pStyle w:val="NoSpacing"/>
              <w:rPr>
                <w:rFonts w:ascii="Times New Roman" w:hAnsi="Times New Roman" w:cs="Times New Roman"/>
              </w:rPr>
            </w:pPr>
          </w:p>
        </w:tc>
      </w:tr>
    </w:tbl>
    <w:p w:rsidR="00370E3E" w:rsidRPr="00370E3E" w:rsidRDefault="00370E3E" w:rsidP="00370E3E">
      <w:pPr>
        <w:pStyle w:val="NoSpacing"/>
        <w:ind w:left="2160" w:firstLine="720"/>
        <w:jc w:val="center"/>
        <w:rPr>
          <w:b/>
          <w:u w:val="single"/>
        </w:rPr>
      </w:pPr>
      <w:r>
        <w:rPr>
          <w:b/>
          <w:noProof/>
          <w:u w:val="single"/>
        </w:rPr>
        <w:drawing>
          <wp:anchor distT="0" distB="0" distL="114300" distR="114300" simplePos="0" relativeHeight="251659264" behindDoc="1" locked="0" layoutInCell="1" allowOverlap="1">
            <wp:simplePos x="0" y="0"/>
            <wp:positionH relativeFrom="column">
              <wp:posOffset>-251460</wp:posOffset>
            </wp:positionH>
            <wp:positionV relativeFrom="paragraph">
              <wp:posOffset>-312420</wp:posOffset>
            </wp:positionV>
            <wp:extent cx="1402080" cy="1228841"/>
            <wp:effectExtent l="0" t="0" r="762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EW LOGO.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02080" cy="1228841"/>
                    </a:xfrm>
                    <a:prstGeom prst="rect">
                      <a:avLst/>
                    </a:prstGeom>
                  </pic:spPr>
                </pic:pic>
              </a:graphicData>
            </a:graphic>
            <wp14:sizeRelH relativeFrom="page">
              <wp14:pctWidth>0</wp14:pctWidth>
            </wp14:sizeRelH>
            <wp14:sizeRelV relativeFrom="page">
              <wp14:pctHeight>0</wp14:pctHeight>
            </wp14:sizeRelV>
          </wp:anchor>
        </w:drawing>
      </w:r>
      <w:r w:rsidR="00E5454F">
        <w:rPr>
          <w:b/>
          <w:noProof/>
          <w:u w:val="single"/>
        </w:rPr>
        <w:t>SOCIAL SERVICES CASE MANAGER</w:t>
      </w:r>
    </w:p>
    <w:p w:rsidR="00E33BFA" w:rsidRPr="00370E3E" w:rsidRDefault="00E33BFA" w:rsidP="002602CF">
      <w:pPr>
        <w:pStyle w:val="NoSpacing"/>
        <w:jc w:val="center"/>
        <w:rPr>
          <w:b/>
          <w:u w:val="single"/>
        </w:rPr>
      </w:pPr>
    </w:p>
    <w:p w:rsidR="00CD3084" w:rsidRDefault="00CD3084" w:rsidP="00CD3084">
      <w:pPr>
        <w:pStyle w:val="NoSpacing"/>
        <w:rPr>
          <w:rFonts w:eastAsia="Arial"/>
          <w:b/>
          <w:u w:val="single"/>
        </w:rPr>
      </w:pPr>
    </w:p>
    <w:p w:rsidR="00370E3E" w:rsidRDefault="00370E3E" w:rsidP="00CD3084">
      <w:pPr>
        <w:pStyle w:val="NoSpacing"/>
        <w:rPr>
          <w:rFonts w:eastAsia="Arial"/>
          <w:b/>
          <w:u w:val="single"/>
        </w:rPr>
      </w:pPr>
    </w:p>
    <w:p w:rsidR="00370E3E" w:rsidRDefault="00370E3E" w:rsidP="00CD3084">
      <w:pPr>
        <w:pStyle w:val="NoSpacing"/>
        <w:rPr>
          <w:rFonts w:eastAsia="Arial"/>
          <w:b/>
          <w:u w:val="single"/>
        </w:rPr>
      </w:pPr>
    </w:p>
    <w:p w:rsidR="00370E3E" w:rsidRPr="00370E3E" w:rsidRDefault="00370E3E" w:rsidP="00CD3084">
      <w:pPr>
        <w:pStyle w:val="NoSpacing"/>
        <w:rPr>
          <w:rFonts w:eastAsia="Arial"/>
          <w:b/>
          <w:u w:val="single"/>
        </w:rPr>
      </w:pPr>
    </w:p>
    <w:p w:rsidR="00CD3084" w:rsidRPr="00370E3E" w:rsidRDefault="009A7E80" w:rsidP="00CD3084">
      <w:pPr>
        <w:pStyle w:val="NoSpacing"/>
      </w:pPr>
      <w:r w:rsidRPr="00370E3E">
        <w:rPr>
          <w:b/>
          <w:u w:val="single"/>
        </w:rPr>
        <w:t>DISTI</w:t>
      </w:r>
      <w:r w:rsidR="00CD3084" w:rsidRPr="00370E3E">
        <w:rPr>
          <w:b/>
          <w:u w:val="single"/>
        </w:rPr>
        <w:t>NGUISHING FEATURES OF THE CLASS</w:t>
      </w:r>
      <w:r w:rsidR="00CD3084" w:rsidRPr="00370E3E">
        <w:t>:</w:t>
      </w:r>
    </w:p>
    <w:p w:rsidR="00CD3084" w:rsidRPr="00370E3E" w:rsidRDefault="00CD3084" w:rsidP="00CD3084">
      <w:pPr>
        <w:pStyle w:val="NoSpacing"/>
      </w:pPr>
    </w:p>
    <w:p w:rsidR="00B15370" w:rsidRPr="00B15370" w:rsidRDefault="00B15370" w:rsidP="00B15370">
      <w:pPr>
        <w:pStyle w:val="NoSpacing"/>
      </w:pPr>
      <w:r w:rsidRPr="00B15370">
        <w:t>This is a position in the Yates County Social Services Department responsible for providing support to Family Assistance (FA) and/or Safety Net Assistance Maintenance of Effort (SNA-MOE) applicant and recipient populations as well as Safety Net (SNA) applicant and recipient populations. An incumbent assists households and individuals with complex needs such as mental health conditions, developmental disabilities, substance use disorders, homelessness and/or those experiencing domestic violence. An incumbent also provides case management services that could include but not be limited to in-depth</w:t>
      </w:r>
      <w:r>
        <w:t xml:space="preserve"> </w:t>
      </w:r>
      <w:r w:rsidRPr="00B15370">
        <w:t>assessments, crisis intervention, resource navigation, and peer supports to stabilize household conditions for Temporary Assistance for Needy Families (TANF) and non-TANF eligible families with the goal of increasing compliance with program/eligibility rules and transitioning towards non</w:t>
      </w:r>
      <w:r w:rsidRPr="00B15370">
        <w:softHyphen/>
        <w:t xml:space="preserve">public assistance forms of support. A significant amount of travel is necessary to fulfill the duties of the position. Work is performed under the general supervision of </w:t>
      </w:r>
      <w:r w:rsidR="002A45E4">
        <w:t>the Social Services Senior Case Manager</w:t>
      </w:r>
      <w:r w:rsidRPr="00B15370">
        <w:t xml:space="preserve"> </w:t>
      </w:r>
      <w:r w:rsidR="002A45E4">
        <w:t xml:space="preserve">and </w:t>
      </w:r>
      <w:r w:rsidRPr="00B15370">
        <w:t>requires close consultation with other Department of Social Services staff and service providers in other agencies. Supervision over the work of others is not normally a responsibility of an employee in this class. Does related work as required.</w:t>
      </w:r>
    </w:p>
    <w:p w:rsidR="00CD3084" w:rsidRPr="00370E3E" w:rsidRDefault="00CD3084" w:rsidP="00CD3084">
      <w:pPr>
        <w:pStyle w:val="NoSpacing"/>
      </w:pPr>
    </w:p>
    <w:p w:rsidR="00E33BFA" w:rsidRPr="00370E3E" w:rsidRDefault="009A7E80" w:rsidP="00CD3084">
      <w:pPr>
        <w:pStyle w:val="NoSpacing"/>
      </w:pPr>
      <w:r w:rsidRPr="00370E3E">
        <w:rPr>
          <w:b/>
          <w:u w:val="single"/>
        </w:rPr>
        <w:t>TYPICAL WORK ACTIVITIES</w:t>
      </w:r>
      <w:r w:rsidRPr="00370E3E">
        <w:rPr>
          <w:b/>
        </w:rPr>
        <w:t>: (Illustrative Only)</w:t>
      </w:r>
    </w:p>
    <w:p w:rsidR="00E55FFB" w:rsidRPr="00370E3E" w:rsidRDefault="00E55FFB" w:rsidP="00CD3084">
      <w:pPr>
        <w:pStyle w:val="NoSpacing"/>
      </w:pPr>
    </w:p>
    <w:p w:rsidR="00B15370" w:rsidRDefault="00B15370" w:rsidP="00B15370">
      <w:pPr>
        <w:pStyle w:val="NoSpacing"/>
      </w:pPr>
      <w:r w:rsidRPr="00B15370">
        <w:t>Provides assessments to determine whether individuals need specialized services to progress and</w:t>
      </w:r>
      <w:r>
        <w:t xml:space="preserve"> </w:t>
      </w:r>
      <w:r w:rsidRPr="00B15370">
        <w:t>potentially identifies</w:t>
      </w:r>
    </w:p>
    <w:p w:rsidR="00B15370" w:rsidRPr="00B15370" w:rsidRDefault="00B15370" w:rsidP="00B15370">
      <w:pPr>
        <w:pStyle w:val="NoSpacing"/>
        <w:ind w:firstLine="720"/>
      </w:pPr>
      <w:r w:rsidRPr="00B15370">
        <w:t>unaddressed treatment, rehabilitation and support needs to guide</w:t>
      </w:r>
      <w:r>
        <w:t xml:space="preserve"> </w:t>
      </w:r>
      <w:r w:rsidRPr="00B15370">
        <w:t>employment planning;</w:t>
      </w:r>
    </w:p>
    <w:p w:rsidR="00B15370" w:rsidRDefault="00B15370" w:rsidP="00B15370">
      <w:pPr>
        <w:pStyle w:val="NoSpacing"/>
      </w:pPr>
      <w:r w:rsidRPr="00B15370">
        <w:t>Assists individuals with complex needs in navigating state and federal benefits programs facilitate</w:t>
      </w:r>
      <w:r>
        <w:t xml:space="preserve"> </w:t>
      </w:r>
      <w:r w:rsidRPr="00B15370">
        <w:t>ongoing program</w:t>
      </w:r>
    </w:p>
    <w:p w:rsidR="00B15370" w:rsidRPr="00B15370" w:rsidRDefault="00B15370" w:rsidP="00B15370">
      <w:pPr>
        <w:pStyle w:val="NoSpacing"/>
        <w:ind w:firstLine="720"/>
      </w:pPr>
      <w:r w:rsidRPr="00B15370">
        <w:t>compliance;</w:t>
      </w:r>
    </w:p>
    <w:p w:rsidR="00B15370" w:rsidRPr="00B15370" w:rsidRDefault="00B15370" w:rsidP="00B15370">
      <w:pPr>
        <w:pStyle w:val="NoSpacing"/>
      </w:pPr>
      <w:r w:rsidRPr="00B15370">
        <w:t>Connects clients with behavioral health needs to Single Point of Ac</w:t>
      </w:r>
      <w:r>
        <w:t>countability</w:t>
      </w:r>
      <w:r w:rsidRPr="00B15370">
        <w:t xml:space="preserve"> (SPOA) through referral;</w:t>
      </w:r>
    </w:p>
    <w:p w:rsidR="00B15370" w:rsidRDefault="00B15370" w:rsidP="00B15370">
      <w:pPr>
        <w:pStyle w:val="NoSpacing"/>
      </w:pPr>
      <w:r w:rsidRPr="00B15370">
        <w:t>Assists with coordinating and facilitating the process of applying for Social Security</w:t>
      </w:r>
      <w:r>
        <w:t xml:space="preserve"> </w:t>
      </w:r>
      <w:r w:rsidRPr="00B15370">
        <w:t>benefits and obtaining the necessary</w:t>
      </w:r>
    </w:p>
    <w:p w:rsidR="00B15370" w:rsidRDefault="00B15370" w:rsidP="00B15370">
      <w:pPr>
        <w:pStyle w:val="NoSpacing"/>
        <w:ind w:firstLine="720"/>
      </w:pPr>
      <w:r w:rsidRPr="00B15370">
        <w:t xml:space="preserve">documentation in conjunction with </w:t>
      </w:r>
      <w:r>
        <w:t>Workforce Development</w:t>
      </w:r>
      <w:r w:rsidRPr="00B15370">
        <w:t>, Dependent Care Assistance Program</w:t>
      </w:r>
    </w:p>
    <w:p w:rsidR="00B15370" w:rsidRPr="00B15370" w:rsidRDefault="00B15370" w:rsidP="00B15370">
      <w:pPr>
        <w:pStyle w:val="NoSpacing"/>
        <w:ind w:left="720" w:firstLine="720"/>
      </w:pPr>
      <w:r w:rsidRPr="00B15370">
        <w:t>(DCAP), and contract agencies;</w:t>
      </w:r>
    </w:p>
    <w:p w:rsidR="00B15370" w:rsidRPr="00B15370" w:rsidRDefault="00B15370" w:rsidP="00B15370">
      <w:pPr>
        <w:pStyle w:val="NoSpacing"/>
      </w:pPr>
      <w:r w:rsidRPr="00B15370">
        <w:t>Identifies client treatment, rehabilitation and support needs and links them to the necessary providers;</w:t>
      </w:r>
    </w:p>
    <w:p w:rsidR="00B15370" w:rsidRDefault="00B15370" w:rsidP="00B15370">
      <w:pPr>
        <w:pStyle w:val="NoSpacing"/>
      </w:pPr>
      <w:r w:rsidRPr="00B15370">
        <w:t>Monitors individuals’ ongoing progress and ensures they receive the supportive services to attend</w:t>
      </w:r>
      <w:r>
        <w:t xml:space="preserve"> </w:t>
      </w:r>
      <w:r w:rsidRPr="00B15370">
        <w:t>appointments when</w:t>
      </w:r>
    </w:p>
    <w:p w:rsidR="00B15370" w:rsidRPr="00B15370" w:rsidRDefault="00B15370" w:rsidP="00B15370">
      <w:pPr>
        <w:pStyle w:val="NoSpacing"/>
        <w:ind w:firstLine="720"/>
      </w:pPr>
      <w:r w:rsidRPr="00B15370">
        <w:t>needed;</w:t>
      </w:r>
    </w:p>
    <w:p w:rsidR="00B15370" w:rsidRDefault="00B15370" w:rsidP="00B15370">
      <w:pPr>
        <w:pStyle w:val="NoSpacing"/>
      </w:pPr>
      <w:r w:rsidRPr="00B15370">
        <w:t>Provides support to assist individuals currently undergoing crisis situations including targeted</w:t>
      </w:r>
      <w:r>
        <w:t xml:space="preserve"> </w:t>
      </w:r>
      <w:r w:rsidRPr="00B15370">
        <w:t>intervention and connection</w:t>
      </w:r>
    </w:p>
    <w:p w:rsidR="00B15370" w:rsidRDefault="00B15370" w:rsidP="00B15370">
      <w:pPr>
        <w:pStyle w:val="NoSpacing"/>
      </w:pPr>
      <w:r>
        <w:t xml:space="preserve"> </w:t>
      </w:r>
      <w:r w:rsidRPr="00B15370">
        <w:t>to local crisis services, sameday assistance navigating the process of</w:t>
      </w:r>
      <w:r>
        <w:t xml:space="preserve"> </w:t>
      </w:r>
      <w:r w:rsidRPr="00B15370">
        <w:t>applying to have immediate needs met, or peer</w:t>
      </w:r>
    </w:p>
    <w:p w:rsidR="00B15370" w:rsidRPr="00B15370" w:rsidRDefault="00B15370" w:rsidP="00B15370">
      <w:pPr>
        <w:pStyle w:val="NoSpacing"/>
        <w:ind w:firstLine="720"/>
      </w:pPr>
      <w:r w:rsidRPr="00B15370">
        <w:t>navigation;</w:t>
      </w:r>
    </w:p>
    <w:p w:rsidR="00B15370" w:rsidRDefault="00B15370" w:rsidP="00B15370">
      <w:pPr>
        <w:pStyle w:val="NoSpacing"/>
      </w:pPr>
      <w:r w:rsidRPr="00B15370">
        <w:t>Works with</w:t>
      </w:r>
      <w:r>
        <w:t xml:space="preserve"> Workforce Development</w:t>
      </w:r>
      <w:r w:rsidRPr="00B15370">
        <w:t xml:space="preserve"> to determine the types of activities and</w:t>
      </w:r>
      <w:r>
        <w:t xml:space="preserve"> </w:t>
      </w:r>
      <w:r w:rsidRPr="00B15370">
        <w:t>the number of hours to include in</w:t>
      </w:r>
    </w:p>
    <w:p w:rsidR="00B15370" w:rsidRDefault="00B15370" w:rsidP="00B15370">
      <w:pPr>
        <w:pStyle w:val="NoSpacing"/>
        <w:ind w:firstLine="720"/>
      </w:pPr>
      <w:r w:rsidRPr="00B15370">
        <w:t>applicant/recipient employment plans and providing ongoing</w:t>
      </w:r>
      <w:r>
        <w:t xml:space="preserve"> </w:t>
      </w:r>
      <w:r w:rsidRPr="00B15370">
        <w:t>guidance in case decision-making and how to</w:t>
      </w:r>
    </w:p>
    <w:p w:rsidR="00B15370" w:rsidRPr="00B15370" w:rsidRDefault="00B15370" w:rsidP="00B15370">
      <w:pPr>
        <w:pStyle w:val="NoSpacing"/>
        <w:ind w:firstLine="720"/>
      </w:pPr>
      <w:r>
        <w:t xml:space="preserve"> </w:t>
      </w:r>
      <w:r w:rsidRPr="00B15370">
        <w:t>interact effectively with individuals;</w:t>
      </w:r>
    </w:p>
    <w:p w:rsidR="00B15370" w:rsidRDefault="00B15370" w:rsidP="00B15370">
      <w:pPr>
        <w:pStyle w:val="NoSpacing"/>
      </w:pPr>
      <w:r w:rsidRPr="00B15370">
        <w:t xml:space="preserve">Identifies and maintains partnerships with other </w:t>
      </w:r>
      <w:r w:rsidR="00B8224A" w:rsidRPr="00B15370">
        <w:t>community</w:t>
      </w:r>
      <w:r w:rsidR="00B8224A">
        <w:t>-based</w:t>
      </w:r>
      <w:r w:rsidRPr="00B15370">
        <w:t xml:space="preserve"> treatment and supportive service</w:t>
      </w:r>
      <w:r>
        <w:t xml:space="preserve"> </w:t>
      </w:r>
      <w:r w:rsidRPr="00B15370">
        <w:t>providers to ensure a</w:t>
      </w:r>
    </w:p>
    <w:p w:rsidR="00B15370" w:rsidRPr="00B15370" w:rsidRDefault="00B15370" w:rsidP="00B15370">
      <w:pPr>
        <w:pStyle w:val="NoSpacing"/>
        <w:ind w:firstLine="720"/>
      </w:pPr>
      <w:r w:rsidRPr="00B15370">
        <w:t>strong referral network is in place;</w:t>
      </w:r>
    </w:p>
    <w:p w:rsidR="00B15370" w:rsidRDefault="00B15370" w:rsidP="00B15370">
      <w:pPr>
        <w:pStyle w:val="NoSpacing"/>
      </w:pPr>
      <w:r w:rsidRPr="00B15370">
        <w:t>Participates in an existing Children’s System of Care infrastructure in collaboration with the</w:t>
      </w:r>
      <w:r>
        <w:t xml:space="preserve"> </w:t>
      </w:r>
      <w:r w:rsidRPr="00B15370">
        <w:t>Yates County Director of</w:t>
      </w:r>
    </w:p>
    <w:p w:rsidR="00B15370" w:rsidRPr="00B15370" w:rsidRDefault="00B15370" w:rsidP="00B15370">
      <w:pPr>
        <w:pStyle w:val="NoSpacing"/>
        <w:ind w:firstLine="720"/>
      </w:pPr>
      <w:r w:rsidRPr="00B15370">
        <w:t>Community Services</w:t>
      </w:r>
      <w:r>
        <w:t>;</w:t>
      </w:r>
    </w:p>
    <w:p w:rsidR="00B15370" w:rsidRDefault="00B15370" w:rsidP="00B15370">
      <w:pPr>
        <w:pStyle w:val="NoSpacing"/>
      </w:pPr>
      <w:r w:rsidRPr="00B15370">
        <w:t>Coaches households on locating and retaining housing, including building positive relationships</w:t>
      </w:r>
      <w:r>
        <w:t xml:space="preserve"> </w:t>
      </w:r>
      <w:r w:rsidRPr="00B15370">
        <w:t>with landlords and</w:t>
      </w:r>
    </w:p>
    <w:p w:rsidR="00B15370" w:rsidRPr="00B15370" w:rsidRDefault="00B15370" w:rsidP="00B15370">
      <w:pPr>
        <w:pStyle w:val="NoSpacing"/>
        <w:ind w:firstLine="720"/>
      </w:pPr>
      <w:r w:rsidRPr="00B15370">
        <w:t>temporary housing providers;</w:t>
      </w:r>
    </w:p>
    <w:p w:rsidR="00B15370" w:rsidRDefault="00B15370" w:rsidP="00B15370">
      <w:pPr>
        <w:pStyle w:val="NoSpacing"/>
      </w:pPr>
      <w:r w:rsidRPr="00B15370">
        <w:t>Provides case management for unhoused families placed in hotels/motels where there is not a</w:t>
      </w:r>
      <w:r>
        <w:t xml:space="preserve"> </w:t>
      </w:r>
      <w:r w:rsidRPr="00B15370">
        <w:t>service provider present</w:t>
      </w:r>
      <w:r>
        <w:t>;</w:t>
      </w:r>
    </w:p>
    <w:p w:rsidR="00E15364" w:rsidRDefault="00E15364" w:rsidP="00B15370">
      <w:pPr>
        <w:pStyle w:val="NoSpacing"/>
      </w:pPr>
      <w:r>
        <w:t xml:space="preserve">Participates as a member of the “On Call” team </w:t>
      </w:r>
      <w:r w:rsidR="006326E1">
        <w:t>and responds to emergency situations;</w:t>
      </w:r>
    </w:p>
    <w:p w:rsidR="00B15370" w:rsidRDefault="00B15370" w:rsidP="00B15370">
      <w:pPr>
        <w:pStyle w:val="NoSpacing"/>
      </w:pPr>
      <w:r>
        <w:t>Performs other duties as assigned.</w:t>
      </w:r>
    </w:p>
    <w:p w:rsidR="00711D79" w:rsidRDefault="00711D79" w:rsidP="00B15370">
      <w:pPr>
        <w:pStyle w:val="NoSpacing"/>
      </w:pPr>
    </w:p>
    <w:p w:rsidR="00711D79" w:rsidRPr="00780BFD" w:rsidRDefault="00711D79" w:rsidP="00711D79">
      <w:pPr>
        <w:pStyle w:val="NoSpacing"/>
      </w:pPr>
      <w:r w:rsidRPr="00780BFD">
        <w:rPr>
          <w:b/>
          <w:u w:val="single"/>
        </w:rPr>
        <w:t>NOTE</w:t>
      </w:r>
      <w:r w:rsidRPr="00780BFD">
        <w:rPr>
          <w:b/>
        </w:rPr>
        <w:t>:</w:t>
      </w:r>
      <w:r w:rsidRPr="00780BFD">
        <w:t xml:space="preserve"> Incumbent will have their name placed on an emergency contact list maintained at the Yates County Sheriff’s Office, and will be expected to accept phone calls and respond accordingly to emergency situations that may occur outside of regularly scheduled business hours. </w:t>
      </w:r>
    </w:p>
    <w:p w:rsidR="00711D79" w:rsidRPr="00B15370" w:rsidRDefault="00711D79" w:rsidP="00B15370">
      <w:pPr>
        <w:pStyle w:val="NoSpacing"/>
      </w:pPr>
    </w:p>
    <w:p w:rsidR="00FB0CB8" w:rsidRPr="00370E3E" w:rsidRDefault="00FB0CB8" w:rsidP="00CD3084">
      <w:pPr>
        <w:pStyle w:val="NoSpacing"/>
      </w:pPr>
    </w:p>
    <w:p w:rsidR="00E33BFA" w:rsidRPr="00370E3E" w:rsidRDefault="009A7E80" w:rsidP="00CD3084">
      <w:pPr>
        <w:pStyle w:val="NoSpacing"/>
        <w:rPr>
          <w:b/>
          <w:u w:val="single"/>
        </w:rPr>
      </w:pPr>
      <w:r w:rsidRPr="00370E3E">
        <w:rPr>
          <w:b/>
          <w:u w:val="single"/>
        </w:rPr>
        <w:t>FULL PERFORMANCE KNOWLEDGE, SKILLS, ABILITIES AND PERSONAL CHARACTERISTICS:</w:t>
      </w:r>
    </w:p>
    <w:p w:rsidR="00FB0CB8" w:rsidRPr="00370E3E" w:rsidRDefault="00FB0CB8" w:rsidP="00CD3084">
      <w:pPr>
        <w:pStyle w:val="NoSpacing"/>
        <w:rPr>
          <w:b/>
          <w:u w:val="single"/>
        </w:rPr>
      </w:pPr>
    </w:p>
    <w:p w:rsidR="00B8224A" w:rsidRDefault="00B8224A" w:rsidP="00CD3084">
      <w:pPr>
        <w:pStyle w:val="NoSpacing"/>
      </w:pPr>
      <w:r w:rsidRPr="00B8224A">
        <w:t>Good knowledge of State and Federal laws and rules governing social services programs;</w:t>
      </w:r>
    </w:p>
    <w:p w:rsidR="00B8224A" w:rsidRDefault="00B8224A" w:rsidP="00CD3084">
      <w:pPr>
        <w:pStyle w:val="NoSpacing"/>
      </w:pPr>
      <w:r>
        <w:t>G</w:t>
      </w:r>
      <w:r w:rsidRPr="00B8224A">
        <w:t>ood knowledge of community service agencies and programs;</w:t>
      </w:r>
    </w:p>
    <w:p w:rsidR="00B8224A" w:rsidRDefault="00B8224A" w:rsidP="00CD3084">
      <w:pPr>
        <w:pStyle w:val="NoSpacing"/>
      </w:pPr>
      <w:r>
        <w:t>G</w:t>
      </w:r>
      <w:r w:rsidRPr="00B8224A">
        <w:t>ood knowledge of interviewing techniques and practices;</w:t>
      </w:r>
    </w:p>
    <w:p w:rsidR="00B8224A" w:rsidRDefault="00B8224A" w:rsidP="00CD3084">
      <w:pPr>
        <w:pStyle w:val="NoSpacing"/>
      </w:pPr>
      <w:r>
        <w:lastRenderedPageBreak/>
        <w:t>A</w:t>
      </w:r>
      <w:r w:rsidRPr="00B8224A">
        <w:t>bility to counsel individuals in the areas of economic, social, emotional, and vocational problems;</w:t>
      </w:r>
    </w:p>
    <w:p w:rsidR="00B8224A" w:rsidRDefault="00B8224A" w:rsidP="00CD3084">
      <w:pPr>
        <w:pStyle w:val="NoSpacing"/>
      </w:pPr>
      <w:r>
        <w:t>A</w:t>
      </w:r>
      <w:r w:rsidRPr="00B8224A">
        <w:t>bility to communicate effectively both orally and in writing;</w:t>
      </w:r>
    </w:p>
    <w:p w:rsidR="00B8224A" w:rsidRDefault="00B8224A" w:rsidP="00CD3084">
      <w:pPr>
        <w:pStyle w:val="NoSpacing"/>
      </w:pPr>
      <w:r>
        <w:t>A</w:t>
      </w:r>
      <w:r w:rsidRPr="00B8224A">
        <w:t>bility to develop and implement a service plan for individuals, children and/or families;</w:t>
      </w:r>
    </w:p>
    <w:p w:rsidR="00B41D5A" w:rsidRDefault="00B41D5A" w:rsidP="00CD3084">
      <w:pPr>
        <w:pStyle w:val="NoSpacing"/>
      </w:pPr>
      <w:r>
        <w:t xml:space="preserve">Ability to serve on the “On Call” team </w:t>
      </w:r>
      <w:r w:rsidR="00B470CE">
        <w:t>as required;</w:t>
      </w:r>
    </w:p>
    <w:p w:rsidR="00B8224A" w:rsidRDefault="00B8224A" w:rsidP="00CD3084">
      <w:pPr>
        <w:pStyle w:val="NoSpacing"/>
      </w:pPr>
      <w:r>
        <w:t>A</w:t>
      </w:r>
      <w:r w:rsidRPr="00B8224A">
        <w:t>bility to understand and empathize with the needs and concerns of others;</w:t>
      </w:r>
    </w:p>
    <w:p w:rsidR="00B8224A" w:rsidRDefault="00B8224A" w:rsidP="00B8224A">
      <w:pPr>
        <w:pStyle w:val="NoSpacing"/>
      </w:pPr>
      <w:r>
        <w:t>A</w:t>
      </w:r>
      <w:r w:rsidRPr="00B8224A">
        <w:t>bility to analyze and organize data and</w:t>
      </w:r>
      <w:r>
        <w:t xml:space="preserve"> </w:t>
      </w:r>
      <w:r w:rsidRPr="00B8224A">
        <w:t>prepare records and reports;</w:t>
      </w:r>
    </w:p>
    <w:p w:rsidR="00B8224A" w:rsidRDefault="00B8224A" w:rsidP="00B8224A">
      <w:pPr>
        <w:pStyle w:val="NoSpacing"/>
      </w:pPr>
      <w:r>
        <w:t>A</w:t>
      </w:r>
      <w:r w:rsidRPr="00B8224A">
        <w:t>bility to establish and maintain rapport and effective working relationships with</w:t>
      </w:r>
      <w:r>
        <w:t xml:space="preserve"> </w:t>
      </w:r>
      <w:r w:rsidRPr="00B8224A">
        <w:t>others;</w:t>
      </w:r>
    </w:p>
    <w:p w:rsidR="00B8224A" w:rsidRDefault="00B8224A" w:rsidP="00B8224A">
      <w:pPr>
        <w:pStyle w:val="NoSpacing"/>
      </w:pPr>
      <w:r>
        <w:t>A</w:t>
      </w:r>
      <w:r w:rsidRPr="00B8224A">
        <w:t>bility to operate a personal computer and utilize common office software programs;</w:t>
      </w:r>
    </w:p>
    <w:p w:rsidR="00B8224A" w:rsidRDefault="00B8224A" w:rsidP="00B8224A">
      <w:pPr>
        <w:pStyle w:val="NoSpacing"/>
      </w:pPr>
      <w:r>
        <w:t>A</w:t>
      </w:r>
      <w:r w:rsidRPr="00B8224A">
        <w:t>bility to function independently;</w:t>
      </w:r>
    </w:p>
    <w:p w:rsidR="00B8224A" w:rsidRDefault="00B8224A" w:rsidP="00B8224A">
      <w:pPr>
        <w:pStyle w:val="NoSpacing"/>
      </w:pPr>
      <w:r>
        <w:t>A</w:t>
      </w:r>
      <w:r w:rsidRPr="00B8224A">
        <w:t>bility to travel;</w:t>
      </w:r>
    </w:p>
    <w:p w:rsidR="00B8224A" w:rsidRDefault="00B8224A" w:rsidP="00B8224A">
      <w:pPr>
        <w:pStyle w:val="NoSpacing"/>
      </w:pPr>
      <w:r>
        <w:t>A</w:t>
      </w:r>
      <w:r w:rsidRPr="00B8224A">
        <w:t>bility to speak clearly;</w:t>
      </w:r>
    </w:p>
    <w:p w:rsidR="00B8224A" w:rsidRDefault="00B8224A" w:rsidP="00B8224A">
      <w:pPr>
        <w:pStyle w:val="NoSpacing"/>
      </w:pPr>
      <w:r>
        <w:t>I</w:t>
      </w:r>
      <w:r w:rsidRPr="00B8224A">
        <w:t xml:space="preserve">nitiative; </w:t>
      </w:r>
      <w:r>
        <w:t>T</w:t>
      </w:r>
      <w:r w:rsidRPr="00B8224A">
        <w:t xml:space="preserve">act; </w:t>
      </w:r>
      <w:r>
        <w:t>E</w:t>
      </w:r>
      <w:r w:rsidRPr="00B8224A">
        <w:t xml:space="preserve">motional maturity; </w:t>
      </w:r>
      <w:r>
        <w:t>G</w:t>
      </w:r>
      <w:r w:rsidRPr="00B8224A">
        <w:t xml:space="preserve">ood hearing; </w:t>
      </w:r>
      <w:r>
        <w:t>S</w:t>
      </w:r>
      <w:r w:rsidRPr="00B8224A">
        <w:t>ound judgment;</w:t>
      </w:r>
    </w:p>
    <w:p w:rsidR="00B82A46" w:rsidRPr="00370E3E" w:rsidRDefault="00B8224A" w:rsidP="00B8224A">
      <w:pPr>
        <w:pStyle w:val="NoSpacing"/>
      </w:pPr>
      <w:r>
        <w:t>C</w:t>
      </w:r>
      <w:r w:rsidRPr="00B8224A">
        <w:t>apable of performing the essential job functions of the position with or without reasonable accommodations.</w:t>
      </w:r>
      <w:r w:rsidR="009A7E80" w:rsidRPr="00370E3E">
        <w:br/>
      </w:r>
    </w:p>
    <w:p w:rsidR="00E33BFA" w:rsidRPr="00370E3E" w:rsidRDefault="009A7E80" w:rsidP="00CD3084">
      <w:pPr>
        <w:pStyle w:val="NoSpacing"/>
        <w:rPr>
          <w:b/>
          <w:u w:val="single"/>
        </w:rPr>
      </w:pPr>
      <w:r w:rsidRPr="00370E3E">
        <w:rPr>
          <w:b/>
          <w:u w:val="single"/>
        </w:rPr>
        <w:t>MINIMUM QUALIFICATIONS:</w:t>
      </w:r>
    </w:p>
    <w:p w:rsidR="004B6E7E" w:rsidRPr="00370E3E" w:rsidRDefault="004B6E7E" w:rsidP="00CD3084">
      <w:pPr>
        <w:pStyle w:val="NoSpacing"/>
        <w:rPr>
          <w:b/>
          <w:u w:val="single"/>
        </w:rPr>
      </w:pPr>
    </w:p>
    <w:p w:rsidR="00EA6B44" w:rsidRPr="00EA6B44" w:rsidRDefault="00EA6B44" w:rsidP="00EA6B44">
      <w:pPr>
        <w:pStyle w:val="NoSpacing"/>
      </w:pPr>
      <w:r w:rsidRPr="00EA6B44">
        <w:t xml:space="preserve">Possession of a Bachelor’s </w:t>
      </w:r>
      <w:r>
        <w:t>Degree.</w:t>
      </w:r>
    </w:p>
    <w:p w:rsidR="002B4B38" w:rsidRPr="002B4B38" w:rsidRDefault="002B4B38" w:rsidP="002B4B38">
      <w:pPr>
        <w:spacing w:before="270" w:line="252" w:lineRule="exact"/>
        <w:ind w:right="144"/>
        <w:textAlignment w:val="baseline"/>
        <w:rPr>
          <w:rFonts w:eastAsia="Times New Roman"/>
          <w:color w:val="000000"/>
        </w:rPr>
      </w:pPr>
      <w:r w:rsidRPr="002B4B38">
        <w:rPr>
          <w:rFonts w:eastAsia="Times New Roman"/>
          <w:color w:val="000000"/>
        </w:rPr>
        <w:t xml:space="preserve">Note: Your degree must have been awarded by a college or university accredited by a regional, national, or specialized agency recognized as an accrediting agency by the U.S. Department of Education/U.S. Secretary of Education. If your degree was awarded by an educational institution outside the United States and its territories, you must provide independent verification of equivalency. A list of acceptable companies who provide this service can be found on the Internet at </w:t>
      </w:r>
      <w:hyperlink r:id="rId6">
        <w:r w:rsidRPr="002B4B38">
          <w:rPr>
            <w:rFonts w:eastAsia="Times New Roman"/>
            <w:color w:val="0000FF"/>
            <w:u w:val="single"/>
          </w:rPr>
          <w:t>http://www.cs.ny.gov/jobseeker/degrees.cfm</w:t>
        </w:r>
      </w:hyperlink>
      <w:r w:rsidRPr="002B4B38">
        <w:rPr>
          <w:rFonts w:eastAsia="Times New Roman"/>
          <w:color w:val="000000"/>
        </w:rPr>
        <w:t>. You must pay the required evaluation fee.</w:t>
      </w:r>
    </w:p>
    <w:p w:rsidR="002B4B38" w:rsidRDefault="002B4B38" w:rsidP="00370E3E">
      <w:pPr>
        <w:pStyle w:val="NoSpacing"/>
        <w:rPr>
          <w:b/>
          <w:u w:val="single"/>
        </w:rPr>
      </w:pPr>
    </w:p>
    <w:p w:rsidR="002B4B38" w:rsidRDefault="002B4B38" w:rsidP="00370E3E">
      <w:pPr>
        <w:pStyle w:val="NoSpacing"/>
        <w:rPr>
          <w:b/>
          <w:u w:val="single"/>
        </w:rPr>
      </w:pPr>
    </w:p>
    <w:p w:rsidR="00370E3E" w:rsidRDefault="00370E3E" w:rsidP="00370E3E">
      <w:pPr>
        <w:pStyle w:val="NoSpacing"/>
        <w:rPr>
          <w:b/>
          <w:u w:val="single"/>
        </w:rPr>
      </w:pPr>
      <w:r w:rsidRPr="0086300A">
        <w:rPr>
          <w:b/>
          <w:u w:val="single"/>
        </w:rPr>
        <w:t>SPECIAL REQUIREMENTS FOR ACCEPTANCE OF APPLICATIONS:</w:t>
      </w:r>
    </w:p>
    <w:p w:rsidR="002B4B38" w:rsidRDefault="002B4B38" w:rsidP="002B4B38">
      <w:pPr>
        <w:pStyle w:val="NoSpacing"/>
      </w:pPr>
    </w:p>
    <w:p w:rsidR="006F5390" w:rsidRPr="006F5390" w:rsidRDefault="006F5390" w:rsidP="006F5390">
      <w:pPr>
        <w:pStyle w:val="NoSpacing"/>
        <w:numPr>
          <w:ilvl w:val="0"/>
          <w:numId w:val="3"/>
        </w:numPr>
        <w:rPr>
          <w:rFonts w:eastAsia="Arial"/>
          <w:spacing w:val="6"/>
        </w:rPr>
      </w:pPr>
      <w:r w:rsidRPr="006F5390">
        <w:rPr>
          <w:rFonts w:eastAsia="Arial"/>
          <w:spacing w:val="6"/>
        </w:rPr>
        <w:t>Possession of a valid New York State Driver’s license is required at the time of appointment, and such license must be maintained in good standing throughout the tenure of employment in the position.</w:t>
      </w:r>
      <w:r w:rsidR="003A37EE">
        <w:rPr>
          <w:rFonts w:eastAsia="Arial"/>
          <w:spacing w:val="6"/>
        </w:rPr>
        <w:t xml:space="preserve"> </w:t>
      </w:r>
      <w:r w:rsidR="003A37EE" w:rsidRPr="00130F88">
        <w:rPr>
          <w:rFonts w:eastAsia="Arial"/>
          <w:spacing w:val="6"/>
        </w:rPr>
        <w:t>This job may involve extensive travel, and employees in this class must have reasonable access to transportation to meet fieldwork requirements of the position in a timely and efficient manner.</w:t>
      </w:r>
      <w:bookmarkStart w:id="0" w:name="_GoBack"/>
      <w:bookmarkEnd w:id="0"/>
    </w:p>
    <w:p w:rsidR="006F5390" w:rsidRPr="006F5390" w:rsidRDefault="006F5390" w:rsidP="006F5390">
      <w:pPr>
        <w:pStyle w:val="NoSpacing"/>
        <w:numPr>
          <w:ilvl w:val="0"/>
          <w:numId w:val="3"/>
        </w:numPr>
        <w:rPr>
          <w:rFonts w:eastAsia="Arial"/>
          <w:spacing w:val="6"/>
        </w:rPr>
      </w:pPr>
      <w:r w:rsidRPr="006F5390">
        <w:rPr>
          <w:rFonts w:eastAsia="Arial"/>
          <w:spacing w:val="6"/>
        </w:rPr>
        <w:t>If applicable, must successfully complete a comprehensive background check and be deemed able to work with Federal Tax Information (FTI).</w:t>
      </w:r>
    </w:p>
    <w:p w:rsidR="00CD3084" w:rsidRPr="00370E3E" w:rsidRDefault="00CD3084" w:rsidP="00CD3084">
      <w:pPr>
        <w:pStyle w:val="NoSpacing"/>
        <w:rPr>
          <w:rFonts w:eastAsia="Arial"/>
          <w:spacing w:val="6"/>
        </w:rPr>
      </w:pPr>
    </w:p>
    <w:p w:rsidR="00CD3084" w:rsidRPr="00370E3E" w:rsidRDefault="00CD3084" w:rsidP="00CD3084">
      <w:pPr>
        <w:pStyle w:val="NoSpacing"/>
        <w:rPr>
          <w:rFonts w:eastAsia="Arial"/>
          <w:spacing w:val="6"/>
        </w:rPr>
      </w:pPr>
    </w:p>
    <w:p w:rsidR="00CD3084" w:rsidRDefault="00CD3084" w:rsidP="00CD3084">
      <w:pPr>
        <w:pStyle w:val="NoSpacing"/>
        <w:rPr>
          <w:rFonts w:ascii="Arial" w:eastAsia="Arial" w:hAnsi="Arial"/>
          <w:spacing w:val="6"/>
          <w:sz w:val="23"/>
        </w:rPr>
      </w:pPr>
    </w:p>
    <w:sectPr w:rsidR="00CD3084" w:rsidSect="00CD3084">
      <w:type w:val="continuous"/>
      <w:pgSz w:w="12240" w:h="16834"/>
      <w:pgMar w:top="720" w:right="720" w:bottom="720" w:left="72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00000000"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ntTable0.xml><?xml version="1.0" encoding="utf-8"?>
<w:fonts xmlns:w="http://schemas.openxmlformats.org/wordprocessingml/2006/main" xmlns:r="http://schemas.openxmlformats.org/officeDocument/2006/relationships" xmlns:m="http://schemas.openxmlformats.org/officeDocument/2006/math" xmlns:o="urn:schemas-microsoft-com:office:office" xmlns:v="urn:schemas-microsoft-com:vml" xmlns:wp="http://schemas.openxmlformats.org/drawingml/2006/wordprocessingDrawing" xmlns:a="http://schemas.openxmlformats.org/drawingml/2006/main" xmlns:pic="http://schemas.openxmlformats.org/drawingml/2006/picture" xmlns:w10="urn:schemas-microsoft-com:office:word" xmlns:dc="http://purl.org/dc/elements/1.1/" xmlns:cp="http://schemas.openxmlformats.org/package/2006/metadata/core-properties">
  <w:font w:name="Courier New">
    <w:charset w:val="00"/>
    <w:pitch w:val="fixed"/>
    <w:family w:val="modern"/>
    <w:panose1 w:val="02020603050405020304"/>
  </w:font>
  <w:font w:name="Arial">
    <w:charset w:val="00"/>
    <w:pitch w:val="variable"/>
    <w:family w:val="swiss"/>
    <w:panose1 w:val="02020603050405020304"/>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363C3F"/>
    <w:multiLevelType w:val="hybridMultilevel"/>
    <w:tmpl w:val="941C64C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1421935"/>
    <w:multiLevelType w:val="hybridMultilevel"/>
    <w:tmpl w:val="8B86F8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8C40616"/>
    <w:multiLevelType w:val="multilevel"/>
    <w:tmpl w:val="3AC86D24"/>
    <w:lvl w:ilvl="0">
      <w:start w:val="1"/>
      <w:numFmt w:val="decimal"/>
      <w:lvlText w:val="%1."/>
      <w:lvlJc w:val="left"/>
      <w:pPr>
        <w:tabs>
          <w:tab w:val="left" w:pos="288"/>
        </w:tabs>
      </w:pPr>
      <w:rPr>
        <w:rFonts w:ascii="Times New Roman" w:eastAsia="Times New Roman" w:hAnsi="Times New Roman"/>
        <w:color w:val="000000"/>
        <w:spacing w:val="0"/>
        <w:w w:val="100"/>
        <w:sz w:val="23"/>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doNotUseHTMLParagraphAutoSpacing/>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BFA"/>
    <w:rsid w:val="000E2FA0"/>
    <w:rsid w:val="001769BB"/>
    <w:rsid w:val="002602CF"/>
    <w:rsid w:val="002A45E4"/>
    <w:rsid w:val="002B4B38"/>
    <w:rsid w:val="00370E3E"/>
    <w:rsid w:val="003A37EE"/>
    <w:rsid w:val="00470761"/>
    <w:rsid w:val="00480E9B"/>
    <w:rsid w:val="004B6E7E"/>
    <w:rsid w:val="005A1851"/>
    <w:rsid w:val="005F46AF"/>
    <w:rsid w:val="006326E1"/>
    <w:rsid w:val="00642A26"/>
    <w:rsid w:val="006740C8"/>
    <w:rsid w:val="006C11B6"/>
    <w:rsid w:val="006F5390"/>
    <w:rsid w:val="00711D79"/>
    <w:rsid w:val="00782AD7"/>
    <w:rsid w:val="00802081"/>
    <w:rsid w:val="00932ADF"/>
    <w:rsid w:val="00941097"/>
    <w:rsid w:val="009A7E80"/>
    <w:rsid w:val="00A33511"/>
    <w:rsid w:val="00A401F8"/>
    <w:rsid w:val="00AB4003"/>
    <w:rsid w:val="00B15370"/>
    <w:rsid w:val="00B41D5A"/>
    <w:rsid w:val="00B470CE"/>
    <w:rsid w:val="00B8224A"/>
    <w:rsid w:val="00B82A46"/>
    <w:rsid w:val="00B92A2D"/>
    <w:rsid w:val="00BD4B97"/>
    <w:rsid w:val="00CD3084"/>
    <w:rsid w:val="00E05572"/>
    <w:rsid w:val="00E15364"/>
    <w:rsid w:val="00E33BFA"/>
    <w:rsid w:val="00E5454F"/>
    <w:rsid w:val="00E55FFB"/>
    <w:rsid w:val="00E907E8"/>
    <w:rsid w:val="00EA6B44"/>
    <w:rsid w:val="00FB0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EFA21"/>
  <w15:docId w15:val="{D656B14B-A2CE-4BEF-A70F-55F65E4CC9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PMingLiU" w:hAnsi="Times New Roman" w:cs="Times New Roman"/>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D3084"/>
  </w:style>
  <w:style w:type="table" w:styleId="TableGrid">
    <w:name w:val="Table Grid"/>
    <w:basedOn w:val="TableNormal"/>
    <w:uiPriority w:val="39"/>
    <w:rsid w:val="00CD3084"/>
    <w:rPr>
      <w:rFonts w:asciiTheme="minorHAnsi" w:eastAsiaTheme="minorHAnsi"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drId2" Type="http://schemas.openxmlformats.org/wordprocessingml/2006/fontTable" Target="fontTable0.xml"/><Relationship Id="rId1" Type="http://schemas.openxmlformats.org/officeDocument/2006/relationships/numbering" Target="numbering.xml"/><Relationship Id="rId6" Type="http://schemas.openxmlformats.org/officeDocument/2006/relationships/hyperlink" Target="http://www.cs.ny.gov/jobseeker/degrees.cf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951</Words>
  <Characters>5426</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Kerry Brennan</dc:creator>
  <cp:lastModifiedBy>Olivia Stutzman</cp:lastModifiedBy>
  <cp:revision>21</cp:revision>
  <cp:lastPrinted>2017-04-13T11:41:00Z</cp:lastPrinted>
  <dcterms:created xsi:type="dcterms:W3CDTF">2024-10-15T14:47:00Z</dcterms:created>
  <dcterms:modified xsi:type="dcterms:W3CDTF">2024-10-17T18:01:00Z</dcterms:modified>
</cp:coreProperties>
</file>